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08524B" w14:paraId="7C57F3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16E90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8B53B7C" wp14:editId="5BB80BE4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B6E44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49620C61" w14:textId="2CBA57C9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Die</w:t>
            </w:r>
            <w:r w:rsidR="00162AD3">
              <w:rPr>
                <w:rFonts w:ascii="Arial" w:hAnsi="Arial" w:cs="Arial"/>
              </w:rPr>
              <w:t xml:space="preserve"> </w:t>
            </w:r>
            <w:r w:rsidR="003A2EC5">
              <w:rPr>
                <w:rFonts w:ascii="Arial" w:hAnsi="Arial" w:cs="Arial"/>
              </w:rPr>
              <w:t>Schülerinnen und Schüler</w:t>
            </w:r>
            <w:r w:rsidR="00162AD3">
              <w:rPr>
                <w:rFonts w:ascii="Arial" w:hAnsi="Arial" w:cs="Arial"/>
              </w:rPr>
              <w:t xml:space="preserve"> experimentieren mit Social B</w:t>
            </w:r>
            <w:r w:rsidRPr="0008524B">
              <w:rPr>
                <w:rFonts w:ascii="Arial" w:hAnsi="Arial" w:cs="Arial"/>
              </w:rPr>
              <w:t xml:space="preserve">ots und entwickeln Strategien, diese als künstliche Intelligenz zu entlarven. Sie positionieren sich aufgrund ihres Vorwissens und formulieren ein erstes Meinungsbild. </w:t>
            </w:r>
          </w:p>
          <w:p w14:paraId="5181D1B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1E1994A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56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DB399A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93E82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87227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EAD0FCE" wp14:editId="104433D8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037C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3D99BA6B" w14:textId="42A63382" w:rsidR="0008524B" w:rsidRPr="0008524B" w:rsidRDefault="0008524B" w:rsidP="0008524B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08524B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4D9179F4" w14:textId="7279C3BB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 xml:space="preserve">Die </w:t>
            </w:r>
            <w:r w:rsidR="003A2EC5">
              <w:rPr>
                <w:rFonts w:ascii="Arial" w:hAnsi="Arial" w:cs="Arial"/>
              </w:rPr>
              <w:t>Schülerinnen und Schüler</w:t>
            </w:r>
            <w:r w:rsidRPr="0008524B">
              <w:rPr>
                <w:rFonts w:ascii="Arial" w:hAnsi="Arial" w:cs="Arial"/>
              </w:rPr>
              <w:t xml:space="preserve"> führen ein Gespräch (BPE 5.1 Grundlagen der Kommunikation anwenden) und entwickeln Strategien zur Entlarvung der Social</w:t>
            </w:r>
            <w:r w:rsidR="005852FC">
              <w:rPr>
                <w:rFonts w:ascii="Arial" w:hAnsi="Arial" w:cs="Arial"/>
              </w:rPr>
              <w:t xml:space="preserve"> B</w:t>
            </w:r>
            <w:r w:rsidRPr="0008524B">
              <w:rPr>
                <w:rFonts w:ascii="Arial" w:hAnsi="Arial" w:cs="Arial"/>
              </w:rPr>
              <w:t>ots als KI. Sie formuli</w:t>
            </w:r>
            <w:r w:rsidR="00333200">
              <w:rPr>
                <w:rFonts w:ascii="Arial" w:hAnsi="Arial" w:cs="Arial"/>
              </w:rPr>
              <w:t>e</w:t>
            </w:r>
            <w:r w:rsidRPr="0008524B">
              <w:rPr>
                <w:rFonts w:ascii="Arial" w:hAnsi="Arial" w:cs="Arial"/>
              </w:rPr>
              <w:t>ren Meinungen und positionieren sich (BPE 4.4 Auseinandersetzung mit Problemstellungen und Formulierung eigener Standpunkte).</w:t>
            </w:r>
          </w:p>
          <w:p w14:paraId="610072B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08524B" w14:paraId="5464F4F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A1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BC4B51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BDC4AD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5D8D5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385AF6D" wp14:editId="5AA7A6C9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C32F4" w14:textId="52C7A0F6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3A2EC5">
              <w:rPr>
                <w:rFonts w:ascii="Arial" w:hAnsi="Arial" w:cs="Arial"/>
                <w:b/>
                <w:szCs w:val="20"/>
              </w:rPr>
              <w:t>Fertigkeiten</w:t>
            </w:r>
            <w:r w:rsidRPr="0008524B">
              <w:rPr>
                <w:rFonts w:ascii="Arial" w:hAnsi="Arial" w:cs="Arial"/>
                <w:b/>
                <w:szCs w:val="20"/>
              </w:rPr>
              <w:t>:</w:t>
            </w:r>
          </w:p>
          <w:p w14:paraId="37AB90BC" w14:textId="58C251DE" w:rsidR="007B3D20" w:rsidRPr="0008524B" w:rsidRDefault="0008524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</w:rPr>
              <w:t xml:space="preserve">Allgemeine </w:t>
            </w:r>
            <w:r w:rsidR="003A2EC5">
              <w:rPr>
                <w:rFonts w:ascii="Arial" w:hAnsi="Arial" w:cs="Arial"/>
              </w:rPr>
              <w:t>Fertigkeiten</w:t>
            </w:r>
            <w:r w:rsidRPr="0008524B">
              <w:rPr>
                <w:rFonts w:ascii="Arial" w:hAnsi="Arial" w:cs="Arial"/>
              </w:rPr>
              <w:t xml:space="preserve"> zur Gesprächsführung. Grund</w:t>
            </w:r>
            <w:r w:rsidR="00E73E14">
              <w:rPr>
                <w:rFonts w:ascii="Arial" w:hAnsi="Arial" w:cs="Arial"/>
              </w:rPr>
              <w:t>f</w:t>
            </w:r>
            <w:r w:rsidR="003A2EC5">
              <w:rPr>
                <w:rFonts w:ascii="Arial" w:hAnsi="Arial" w:cs="Arial"/>
              </w:rPr>
              <w:t>ertigkeiten</w:t>
            </w:r>
            <w:r w:rsidRPr="0008524B">
              <w:rPr>
                <w:rFonts w:ascii="Arial" w:hAnsi="Arial" w:cs="Arial"/>
              </w:rPr>
              <w:t xml:space="preserve"> im Umgang mit digitalen Pinnwänden (zumpad)</w:t>
            </w:r>
          </w:p>
        </w:tc>
      </w:tr>
      <w:tr w:rsidR="007B3D20" w:rsidRPr="0008524B" w14:paraId="259BF3A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F41E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9008FD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34AC455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FADA0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CB66414" wp14:editId="2C2A4528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214D06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138BF43C" w14:textId="77777777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Einzelarbeit – Partnerarbeit – Unterrichtsgespräch</w:t>
            </w:r>
          </w:p>
          <w:p w14:paraId="7B255C16" w14:textId="0915A1A7" w:rsidR="007B3D20" w:rsidRPr="0008524B" w:rsidRDefault="00333200" w:rsidP="0008524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2 UE à</w:t>
            </w:r>
            <w:r w:rsidR="0008524B" w:rsidRPr="0008524B">
              <w:rPr>
                <w:rFonts w:ascii="Arial" w:hAnsi="Arial" w:cs="Arial"/>
              </w:rPr>
              <w:t xml:space="preserve"> 45min</w:t>
            </w:r>
          </w:p>
        </w:tc>
      </w:tr>
      <w:tr w:rsidR="007B3D20" w:rsidRPr="0008524B" w14:paraId="54510F5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AD2F6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55BF84B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23E8E53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56780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CABECF7" wp14:editId="1AAEACFB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20618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4949810E" w14:textId="77777777" w:rsidR="007B3D20" w:rsidRPr="0008524B" w:rsidRDefault="0008524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color w:val="auto"/>
                <w:szCs w:val="22"/>
              </w:rPr>
              <w:t>Digitales Endgerät (z.</w:t>
            </w:r>
            <w:r>
              <w:rPr>
                <w:rFonts w:ascii="Arial" w:hAnsi="Arial" w:cs="Arial"/>
                <w:color w:val="auto"/>
                <w:szCs w:val="22"/>
              </w:rPr>
              <w:t xml:space="preserve"> </w:t>
            </w:r>
            <w:r w:rsidRPr="0008524B">
              <w:rPr>
                <w:rFonts w:ascii="Arial" w:hAnsi="Arial" w:cs="Arial"/>
                <w:color w:val="auto"/>
                <w:szCs w:val="22"/>
              </w:rPr>
              <w:t>B. Tablet mit Stift), Beamer</w:t>
            </w:r>
          </w:p>
        </w:tc>
      </w:tr>
      <w:tr w:rsidR="007B3D20" w:rsidRPr="0008524B" w14:paraId="112A6CD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DE40B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23FE9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1388317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D56FC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A2EC65E" wp14:editId="2F7CCBE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CFD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Technische Angaben, benötigte Werkzeuge und Materialien:</w:t>
            </w:r>
          </w:p>
          <w:p w14:paraId="47188A8E" w14:textId="55DEBCFA" w:rsidR="007B3D20" w:rsidRPr="0008524B" w:rsidRDefault="0008524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852FC">
              <w:rPr>
                <w:rFonts w:ascii="Arial" w:hAnsi="Arial" w:cs="Arial"/>
                <w:color w:val="FF0000"/>
              </w:rPr>
              <w:t>03-</w:t>
            </w:r>
            <w:r w:rsidR="00B5472C" w:rsidRPr="005852FC">
              <w:rPr>
                <w:rFonts w:ascii="Arial" w:hAnsi="Arial" w:cs="Arial"/>
                <w:color w:val="FF0000"/>
              </w:rPr>
              <w:t>1-</w:t>
            </w:r>
            <w:r w:rsidR="00937EF7" w:rsidRPr="005852FC">
              <w:rPr>
                <w:rFonts w:ascii="Arial" w:hAnsi="Arial" w:cs="Arial"/>
                <w:color w:val="FF0000"/>
              </w:rPr>
              <w:t>3</w:t>
            </w:r>
            <w:r w:rsidRPr="005852FC">
              <w:rPr>
                <w:rFonts w:ascii="Arial" w:hAnsi="Arial" w:cs="Arial"/>
                <w:color w:val="FF0000"/>
              </w:rPr>
              <w:t>_AM_Socialbot_Einstieg</w:t>
            </w:r>
          </w:p>
        </w:tc>
      </w:tr>
      <w:tr w:rsidR="007B3D20" w:rsidRPr="0008524B" w14:paraId="43CF84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D9D4E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8B0B2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545B122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D2D00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1A843BF" wp14:editId="0F3BF1DF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1D43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E635906" w14:textId="54F3965E" w:rsidR="0008524B" w:rsidRPr="0008524B" w:rsidRDefault="0008524B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</w:rPr>
              <w:t>Ergebnissicherung erfolgt über ein Zumpad und die Positionslinie</w:t>
            </w:r>
            <w:r w:rsidR="003A2EC5">
              <w:rPr>
                <w:rFonts w:ascii="Arial" w:hAnsi="Arial" w:cs="Arial"/>
              </w:rPr>
              <w:t>n</w:t>
            </w:r>
            <w:r w:rsidRPr="0008524B">
              <w:rPr>
                <w:rFonts w:ascii="Arial" w:hAnsi="Arial" w:cs="Arial"/>
              </w:rPr>
              <w:t>schnur</w:t>
            </w:r>
          </w:p>
        </w:tc>
      </w:tr>
      <w:tr w:rsidR="007B3D20" w:rsidRPr="0008524B" w14:paraId="362BA4F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4F767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2406F5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0C11C6B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582C2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 w:rsidRPr="0008524B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9BAB8AE" wp14:editId="5B4B9552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283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C509FDE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274B72A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1841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9360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14:paraId="2973964A" w14:textId="77777777" w:rsidR="000C3EA5" w:rsidRPr="0008524B" w:rsidRDefault="000C3EA5">
      <w:pPr>
        <w:rPr>
          <w:rFonts w:cs="Arial"/>
        </w:rPr>
      </w:pPr>
    </w:p>
    <w:p w14:paraId="525960EF" w14:textId="77777777" w:rsidR="001676EC" w:rsidRPr="0008524B" w:rsidRDefault="001676EC">
      <w:pPr>
        <w:rPr>
          <w:rFonts w:cs="Arial"/>
        </w:rPr>
      </w:pPr>
    </w:p>
    <w:p w14:paraId="49E898AD" w14:textId="77777777" w:rsidR="00827355" w:rsidRPr="0008524B" w:rsidRDefault="00827355" w:rsidP="00FC0F4A">
      <w:pPr>
        <w:ind w:firstLine="708"/>
        <w:rPr>
          <w:rFonts w:cs="Arial"/>
          <w:sz w:val="18"/>
        </w:rPr>
      </w:pPr>
    </w:p>
    <w:p w14:paraId="600E47E7" w14:textId="1A76D70D" w:rsidR="00DF3E96" w:rsidRPr="0008524B" w:rsidRDefault="00DF3E96">
      <w:pPr>
        <w:spacing w:after="160" w:line="259" w:lineRule="auto"/>
        <w:rPr>
          <w:rFonts w:cs="Arial"/>
        </w:rPr>
      </w:pPr>
    </w:p>
    <w:p w14:paraId="1EE956D7" w14:textId="77777777" w:rsidR="001676EC" w:rsidRPr="0008524B" w:rsidRDefault="001676EC" w:rsidP="001676EC">
      <w:pPr>
        <w:tabs>
          <w:tab w:val="left" w:pos="1402"/>
        </w:tabs>
        <w:rPr>
          <w:rFonts w:cs="Arial"/>
        </w:rPr>
      </w:pPr>
    </w:p>
    <w:sectPr w:rsidR="001676EC" w:rsidRPr="0008524B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55E5" w14:textId="77777777" w:rsidR="00635F9C" w:rsidRDefault="00635F9C" w:rsidP="001676EC">
      <w:r>
        <w:separator/>
      </w:r>
    </w:p>
  </w:endnote>
  <w:endnote w:type="continuationSeparator" w:id="0">
    <w:p w14:paraId="02A7D2D2" w14:textId="77777777" w:rsidR="00635F9C" w:rsidRDefault="00635F9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D1508" w14:textId="77777777" w:rsidR="005852FC" w:rsidRDefault="005852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676D5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E8F18C4" wp14:editId="72B5DDA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383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8524B" w:rsidRPr="0008524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8F18C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0B383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8524B" w:rsidRPr="0008524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604862A" wp14:editId="369BCBE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1EA442C" wp14:editId="63460AF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20CFA0" wp14:editId="32C9F1A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821BA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26BB00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20CFA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8821BA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26BB00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625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27C5CD7" wp14:editId="0802728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DF392F" w14:textId="6F9B712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852FC" w:rsidRPr="005852F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7C5CD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CDF392F" w14:textId="6F9B712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852FC" w:rsidRPr="005852F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F1923E" wp14:editId="2E843A8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C52282" wp14:editId="22C99F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F7219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D0230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C5228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0F7219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3D02307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BEC8C44" wp14:editId="2CCDDD6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B234" w14:textId="77777777" w:rsidR="00635F9C" w:rsidRDefault="00635F9C" w:rsidP="001676EC">
      <w:r>
        <w:separator/>
      </w:r>
    </w:p>
  </w:footnote>
  <w:footnote w:type="continuationSeparator" w:id="0">
    <w:p w14:paraId="61DD70E9" w14:textId="77777777" w:rsidR="00635F9C" w:rsidRDefault="00635F9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C286" w14:textId="77777777" w:rsidR="005852FC" w:rsidRDefault="005852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67D92834" w14:textId="77777777" w:rsidTr="00EF3642">
      <w:trPr>
        <w:trHeight w:val="300"/>
      </w:trPr>
      <w:tc>
        <w:tcPr>
          <w:tcW w:w="1425" w:type="dxa"/>
        </w:tcPr>
        <w:p w14:paraId="1D819746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0F9525D5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0E84C3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1D8D6BB" wp14:editId="56B2A5C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C01D4A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417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849A822" wp14:editId="1BF11DF9">
          <wp:simplePos x="0" y="0"/>
          <wp:positionH relativeFrom="column">
            <wp:posOffset>-925195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8B11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595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4365"/>
    </w:tblGrid>
    <w:tr w:rsidR="001676EC" w:rsidRPr="00DF3E96" w14:paraId="2117E4A2" w14:textId="77777777" w:rsidTr="00162AD3">
      <w:trPr>
        <w:trHeight w:val="300"/>
      </w:trPr>
      <w:tc>
        <w:tcPr>
          <w:tcW w:w="7230" w:type="dxa"/>
        </w:tcPr>
        <w:p w14:paraId="59DDA1AF" w14:textId="77777777" w:rsidR="00162AD3" w:rsidRDefault="00162AD3" w:rsidP="00162AD3">
          <w:pPr>
            <w:rPr>
              <w:rFonts w:cs="Arial"/>
              <w:color w:val="FFFFFF" w:themeColor="background1"/>
              <w:sz w:val="22"/>
            </w:rPr>
          </w:pPr>
        </w:p>
        <w:p w14:paraId="39EFABA8" w14:textId="06FE039F" w:rsidR="001676EC" w:rsidRPr="00DF3E96" w:rsidRDefault="00E45C0E" w:rsidP="00162AD3">
          <w:pPr>
            <w:spacing w:line="360" w:lineRule="auto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Umgang mit pragmatischen Texten</w:t>
          </w:r>
        </w:p>
      </w:tc>
      <w:tc>
        <w:tcPr>
          <w:tcW w:w="4365" w:type="dxa"/>
        </w:tcPr>
        <w:p w14:paraId="3A992B1E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78F3D695" w14:textId="77777777" w:rsidTr="00162AD3">
      <w:trPr>
        <w:trHeight w:val="300"/>
      </w:trPr>
      <w:tc>
        <w:tcPr>
          <w:tcW w:w="7230" w:type="dxa"/>
        </w:tcPr>
        <w:p w14:paraId="2CAAE050" w14:textId="31940654" w:rsidR="001676EC" w:rsidRPr="00DF3E96" w:rsidRDefault="005852FC" w:rsidP="00162AD3">
          <w:pPr>
            <w:spacing w:line="360" w:lineRule="auto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Social Bo</w:t>
          </w:r>
          <w:r w:rsidR="00E45C0E">
            <w:rPr>
              <w:rFonts w:cs="Arial"/>
              <w:color w:val="FFFFFF" w:themeColor="background1"/>
              <w:sz w:val="22"/>
            </w:rPr>
            <w:t>ts erkennen und ein Meinungsbild erstellen</w:t>
          </w:r>
        </w:p>
      </w:tc>
      <w:tc>
        <w:tcPr>
          <w:tcW w:w="4365" w:type="dxa"/>
        </w:tcPr>
        <w:p w14:paraId="326C1F27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3D7C13E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8524B"/>
    <w:rsid w:val="000C3EA5"/>
    <w:rsid w:val="00124A14"/>
    <w:rsid w:val="00162AD3"/>
    <w:rsid w:val="001676EC"/>
    <w:rsid w:val="001D40A5"/>
    <w:rsid w:val="001F3FC7"/>
    <w:rsid w:val="002444B1"/>
    <w:rsid w:val="002E3BE5"/>
    <w:rsid w:val="00333200"/>
    <w:rsid w:val="003A2EC5"/>
    <w:rsid w:val="005852FC"/>
    <w:rsid w:val="00635F9C"/>
    <w:rsid w:val="007662AD"/>
    <w:rsid w:val="007B3D20"/>
    <w:rsid w:val="00827355"/>
    <w:rsid w:val="008D0C5A"/>
    <w:rsid w:val="00937EF7"/>
    <w:rsid w:val="00B27E3D"/>
    <w:rsid w:val="00B5472C"/>
    <w:rsid w:val="00B608C2"/>
    <w:rsid w:val="00BC7696"/>
    <w:rsid w:val="00C756FE"/>
    <w:rsid w:val="00DE0129"/>
    <w:rsid w:val="00DF3E96"/>
    <w:rsid w:val="00E45C0E"/>
    <w:rsid w:val="00E73E14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0933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36F5BA-D3F4-4972-9BE5-F83535742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46460E-068C-4C6B-8BEB-7CAE5C9F44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Michael Fischer</cp:lastModifiedBy>
  <cp:revision>9</cp:revision>
  <dcterms:created xsi:type="dcterms:W3CDTF">2020-06-04T06:57:00Z</dcterms:created>
  <dcterms:modified xsi:type="dcterms:W3CDTF">2021-07-01T06:46:00Z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